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9D" w:rsidRPr="0021649D" w:rsidRDefault="00684EAD" w:rsidP="0021649D">
      <w:pPr>
        <w:pStyle w:val="Stil"/>
        <w:spacing w:line="360" w:lineRule="auto"/>
        <w:jc w:val="center"/>
        <w:rPr>
          <w:b/>
          <w:bCs/>
          <w:color w:val="283730"/>
          <w:lang w:val="ro-RO" w:bidi="he-IL"/>
        </w:rPr>
      </w:pPr>
      <w:r>
        <w:rPr>
          <w:b/>
          <w:color w:val="283730"/>
          <w:lang w:val="ro-RO" w:bidi="he-IL"/>
        </w:rPr>
        <w:t>DE</w:t>
      </w:r>
      <w:r w:rsidR="0021649D" w:rsidRPr="0021649D">
        <w:rPr>
          <w:b/>
          <w:color w:val="283730"/>
          <w:lang w:val="ro-RO" w:bidi="he-IL"/>
        </w:rPr>
        <w:t>CLARAȚ</w:t>
      </w:r>
      <w:r w:rsidR="0021649D" w:rsidRPr="0021649D">
        <w:rPr>
          <w:b/>
          <w:bCs/>
          <w:color w:val="283730"/>
          <w:lang w:val="ro-RO" w:bidi="he-IL"/>
        </w:rPr>
        <w:t>IE PE PROPRIE RĂSPUNDERE</w:t>
      </w:r>
    </w:p>
    <w:p w:rsidR="0021649D" w:rsidRPr="0021649D" w:rsidRDefault="0021649D" w:rsidP="0021649D">
      <w:pPr>
        <w:pStyle w:val="Stil"/>
        <w:spacing w:line="360" w:lineRule="auto"/>
        <w:jc w:val="center"/>
        <w:rPr>
          <w:b/>
          <w:bCs/>
          <w:color w:val="283730"/>
          <w:lang w:val="ro-RO" w:bidi="he-IL"/>
        </w:rPr>
      </w:pPr>
    </w:p>
    <w:p w:rsidR="0021649D" w:rsidRPr="0021649D" w:rsidRDefault="0021649D" w:rsidP="0021649D">
      <w:pPr>
        <w:pStyle w:val="Stil"/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 xml:space="preserve">Subsemnatul </w:t>
      </w:r>
      <w:r w:rsidRPr="0021649D">
        <w:rPr>
          <w:color w:val="46544E"/>
          <w:lang w:val="ro-RO" w:bidi="he-IL"/>
        </w:rPr>
        <w:t xml:space="preserve">/ </w:t>
      </w:r>
      <w:r w:rsidRPr="0021649D">
        <w:rPr>
          <w:color w:val="283730"/>
          <w:lang w:val="ro-RO" w:bidi="he-IL"/>
        </w:rPr>
        <w:t>subsemnata  __________________________________</w:t>
      </w:r>
      <w:r>
        <w:rPr>
          <w:color w:val="283730"/>
          <w:lang w:val="ro-RO" w:bidi="he-IL"/>
        </w:rPr>
        <w:t>__________________________</w:t>
      </w:r>
    </w:p>
    <w:p w:rsidR="0021649D" w:rsidRPr="0021649D" w:rsidRDefault="0021649D" w:rsidP="0021649D">
      <w:pPr>
        <w:pStyle w:val="Stil"/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>_________________________________________________________</w:t>
      </w:r>
      <w:r>
        <w:rPr>
          <w:color w:val="283730"/>
          <w:lang w:val="ro-RO" w:bidi="he-IL"/>
        </w:rPr>
        <w:t>________________________</w:t>
      </w:r>
    </w:p>
    <w:p w:rsidR="0021649D" w:rsidRPr="0021649D" w:rsidRDefault="0021649D" w:rsidP="0021649D">
      <w:pPr>
        <w:pStyle w:val="Stil"/>
        <w:spacing w:line="360" w:lineRule="auto"/>
        <w:jc w:val="center"/>
        <w:rPr>
          <w:color w:val="46544E"/>
          <w:vertAlign w:val="superscript"/>
          <w:lang w:val="ro-RO" w:bidi="he-IL"/>
        </w:rPr>
      </w:pPr>
      <w:r w:rsidRPr="0021649D">
        <w:rPr>
          <w:color w:val="46544E"/>
          <w:vertAlign w:val="superscript"/>
          <w:lang w:val="ro-RO" w:bidi="he-IL"/>
        </w:rPr>
        <w:t>N</w:t>
      </w:r>
      <w:r w:rsidRPr="0021649D">
        <w:rPr>
          <w:color w:val="283730"/>
          <w:vertAlign w:val="superscript"/>
          <w:lang w:val="ro-RO" w:bidi="he-IL"/>
        </w:rPr>
        <w:t>um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283730"/>
          <w:vertAlign w:val="superscript"/>
          <w:lang w:val="ro-RO" w:bidi="he-IL"/>
        </w:rPr>
        <w:t>l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97A3A2"/>
          <w:vertAlign w:val="superscript"/>
          <w:lang w:val="ro-RO" w:bidi="he-IL"/>
        </w:rPr>
        <w:t xml:space="preserve">, </w:t>
      </w:r>
      <w:r w:rsidRPr="0021649D">
        <w:rPr>
          <w:color w:val="46544E"/>
          <w:vertAlign w:val="superscript"/>
          <w:lang w:val="ro-RO" w:bidi="he-IL"/>
        </w:rPr>
        <w:t>p</w:t>
      </w:r>
      <w:r w:rsidRPr="0021649D">
        <w:rPr>
          <w:color w:val="283730"/>
          <w:vertAlign w:val="superscript"/>
          <w:lang w:val="ro-RO" w:bidi="he-IL"/>
        </w:rPr>
        <w:t>r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283730"/>
          <w:vertAlign w:val="superscript"/>
          <w:lang w:val="ro-RO" w:bidi="he-IL"/>
        </w:rPr>
        <w:t>num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283730"/>
          <w:vertAlign w:val="superscript"/>
          <w:lang w:val="ro-RO" w:bidi="he-IL"/>
        </w:rPr>
        <w:t>l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97A3A2"/>
          <w:vertAlign w:val="superscript"/>
          <w:lang w:val="ro-RO" w:bidi="he-IL"/>
        </w:rPr>
        <w:t xml:space="preserve">, </w:t>
      </w:r>
      <w:r w:rsidRPr="0021649D">
        <w:rPr>
          <w:color w:val="46544E"/>
          <w:vertAlign w:val="superscript"/>
          <w:lang w:val="ro-RO" w:bidi="he-IL"/>
        </w:rPr>
        <w:t>gra</w:t>
      </w:r>
      <w:r w:rsidRPr="0021649D">
        <w:rPr>
          <w:color w:val="283730"/>
          <w:vertAlign w:val="superscript"/>
          <w:lang w:val="ro-RO" w:bidi="he-IL"/>
        </w:rPr>
        <w:t xml:space="preserve">d </w:t>
      </w:r>
      <w:r w:rsidRPr="0021649D">
        <w:rPr>
          <w:color w:val="64716B"/>
          <w:vertAlign w:val="superscript"/>
          <w:lang w:val="ro-RO" w:bidi="he-IL"/>
        </w:rPr>
        <w:t>ș</w:t>
      </w:r>
      <w:r w:rsidRPr="0021649D">
        <w:rPr>
          <w:color w:val="283730"/>
          <w:vertAlign w:val="superscript"/>
          <w:lang w:val="ro-RO" w:bidi="he-IL"/>
        </w:rPr>
        <w:t>t</w:t>
      </w:r>
      <w:r w:rsidRPr="0021649D">
        <w:rPr>
          <w:color w:val="46544E"/>
          <w:vertAlign w:val="superscript"/>
          <w:lang w:val="ro-RO" w:bidi="he-IL"/>
        </w:rPr>
        <w:t>i</w:t>
      </w:r>
      <w:r w:rsidRPr="0021649D">
        <w:rPr>
          <w:color w:val="283730"/>
          <w:vertAlign w:val="superscript"/>
          <w:lang w:val="ro-RO" w:bidi="he-IL"/>
        </w:rPr>
        <w:t>i</w:t>
      </w:r>
      <w:r w:rsidRPr="0021649D">
        <w:rPr>
          <w:color w:val="46544E"/>
          <w:vertAlign w:val="superscript"/>
          <w:lang w:val="ro-RO" w:bidi="he-IL"/>
        </w:rPr>
        <w:t>nți</w:t>
      </w:r>
      <w:r w:rsidRPr="0021649D">
        <w:rPr>
          <w:color w:val="64716B"/>
          <w:vertAlign w:val="superscript"/>
          <w:lang w:val="ro-RO" w:bidi="he-IL"/>
        </w:rPr>
        <w:t>f</w:t>
      </w:r>
      <w:r w:rsidRPr="0021649D">
        <w:rPr>
          <w:color w:val="46544E"/>
          <w:vertAlign w:val="superscript"/>
          <w:lang w:val="ro-RO" w:bidi="he-IL"/>
        </w:rPr>
        <w:t>ic</w:t>
      </w:r>
      <w:r w:rsidRPr="0021649D">
        <w:rPr>
          <w:color w:val="97A3A2"/>
          <w:vertAlign w:val="superscript"/>
          <w:lang w:val="ro-RO" w:bidi="he-IL"/>
        </w:rPr>
        <w:t xml:space="preserve">, </w:t>
      </w:r>
      <w:r w:rsidRPr="0021649D">
        <w:rPr>
          <w:color w:val="46544E"/>
          <w:vertAlign w:val="superscript"/>
          <w:lang w:val="ro-RO" w:bidi="he-IL"/>
        </w:rPr>
        <w:t>afi</w:t>
      </w:r>
      <w:r w:rsidRPr="0021649D">
        <w:rPr>
          <w:color w:val="283730"/>
          <w:vertAlign w:val="superscript"/>
          <w:lang w:val="ro-RO" w:bidi="he-IL"/>
        </w:rPr>
        <w:t>l</w:t>
      </w:r>
      <w:r w:rsidRPr="0021649D">
        <w:rPr>
          <w:color w:val="46544E"/>
          <w:vertAlign w:val="superscript"/>
          <w:lang w:val="ro-RO" w:bidi="he-IL"/>
        </w:rPr>
        <w:t>ie</w:t>
      </w:r>
      <w:r w:rsidRPr="0021649D">
        <w:rPr>
          <w:color w:val="283730"/>
          <w:vertAlign w:val="superscript"/>
          <w:lang w:val="ro-RO" w:bidi="he-IL"/>
        </w:rPr>
        <w:t>r</w:t>
      </w:r>
      <w:r w:rsidRPr="0021649D">
        <w:rPr>
          <w:color w:val="46544E"/>
          <w:vertAlign w:val="superscript"/>
          <w:lang w:val="ro-RO" w:bidi="he-IL"/>
        </w:rPr>
        <w:t xml:space="preserve">ea </w:t>
      </w:r>
      <w:r w:rsidRPr="0021649D">
        <w:rPr>
          <w:color w:val="283730"/>
          <w:vertAlign w:val="superscript"/>
          <w:lang w:val="ro-RO" w:bidi="he-IL"/>
        </w:rPr>
        <w:t>in</w:t>
      </w:r>
      <w:r w:rsidRPr="0021649D">
        <w:rPr>
          <w:color w:val="46544E"/>
          <w:vertAlign w:val="superscript"/>
          <w:lang w:val="ro-RO" w:bidi="he-IL"/>
        </w:rPr>
        <w:t>sti</w:t>
      </w:r>
      <w:r w:rsidRPr="0021649D">
        <w:rPr>
          <w:color w:val="283730"/>
          <w:vertAlign w:val="superscript"/>
          <w:lang w:val="ro-RO" w:bidi="he-IL"/>
        </w:rPr>
        <w:t>tuți</w:t>
      </w:r>
      <w:r w:rsidRPr="0021649D">
        <w:rPr>
          <w:color w:val="46544E"/>
          <w:vertAlign w:val="superscript"/>
          <w:lang w:val="ro-RO" w:bidi="he-IL"/>
        </w:rPr>
        <w:t>o</w:t>
      </w:r>
      <w:r w:rsidRPr="0021649D">
        <w:rPr>
          <w:color w:val="283730"/>
          <w:vertAlign w:val="superscript"/>
          <w:lang w:val="ro-RO" w:bidi="he-IL"/>
        </w:rPr>
        <w:t>n</w:t>
      </w:r>
      <w:r w:rsidRPr="0021649D">
        <w:rPr>
          <w:color w:val="46544E"/>
          <w:vertAlign w:val="superscript"/>
          <w:lang w:val="ro-RO" w:bidi="he-IL"/>
        </w:rPr>
        <w:t>a</w:t>
      </w:r>
      <w:r w:rsidRPr="0021649D">
        <w:rPr>
          <w:color w:val="283730"/>
          <w:vertAlign w:val="superscript"/>
          <w:lang w:val="ro-RO" w:bidi="he-IL"/>
        </w:rPr>
        <w:t>l</w:t>
      </w:r>
      <w:r w:rsidRPr="0021649D">
        <w:rPr>
          <w:color w:val="46544E"/>
          <w:vertAlign w:val="superscript"/>
          <w:lang w:val="ro-RO" w:bidi="he-IL"/>
        </w:rPr>
        <w:t>ă</w:t>
      </w:r>
    </w:p>
    <w:p w:rsidR="0021649D" w:rsidRPr="0021649D" w:rsidRDefault="0021649D" w:rsidP="0021649D">
      <w:pPr>
        <w:pStyle w:val="Stil"/>
        <w:spacing w:line="360" w:lineRule="auto"/>
        <w:jc w:val="both"/>
        <w:rPr>
          <w:color w:val="283730"/>
          <w:lang w:val="ro-RO" w:bidi="he-IL"/>
        </w:rPr>
      </w:pPr>
      <w:r>
        <w:rPr>
          <w:color w:val="283730"/>
          <w:lang w:val="ro-RO" w:bidi="he-IL"/>
        </w:rPr>
        <w:t>Î</w:t>
      </w:r>
      <w:r w:rsidRPr="0021649D">
        <w:rPr>
          <w:color w:val="283730"/>
          <w:lang w:val="ro-RO" w:bidi="he-IL"/>
        </w:rPr>
        <w:t>n calitate</w:t>
      </w:r>
      <w:r>
        <w:rPr>
          <w:color w:val="283730"/>
          <w:lang w:val="ro-RO" w:bidi="he-IL"/>
        </w:rPr>
        <w:t xml:space="preserve"> de autor al articolului cu titl</w:t>
      </w:r>
      <w:r w:rsidRPr="0021649D">
        <w:rPr>
          <w:color w:val="283730"/>
          <w:lang w:val="ro-RO" w:bidi="he-IL"/>
        </w:rPr>
        <w:t>ul __________________________________</w:t>
      </w:r>
      <w:r>
        <w:rPr>
          <w:color w:val="283730"/>
          <w:lang w:val="ro-RO" w:bidi="he-IL"/>
        </w:rPr>
        <w:t>_______________</w:t>
      </w:r>
    </w:p>
    <w:p w:rsidR="0021649D" w:rsidRPr="0021649D" w:rsidRDefault="0021649D" w:rsidP="0021649D">
      <w:pPr>
        <w:pStyle w:val="Stil"/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>_________________________________________________________</w:t>
      </w:r>
      <w:r>
        <w:rPr>
          <w:color w:val="283730"/>
          <w:lang w:val="ro-RO" w:bidi="he-IL"/>
        </w:rPr>
        <w:t>________________________</w:t>
      </w:r>
    </w:p>
    <w:p w:rsidR="0021649D" w:rsidRPr="0021649D" w:rsidRDefault="0021649D" w:rsidP="0021649D">
      <w:pPr>
        <w:pStyle w:val="Stil"/>
        <w:spacing w:line="360" w:lineRule="auto"/>
        <w:rPr>
          <w:color w:val="283730"/>
          <w:lang w:val="ro-RO" w:bidi="he-IL"/>
        </w:rPr>
      </w:pPr>
    </w:p>
    <w:p w:rsidR="0021649D" w:rsidRPr="0021649D" w:rsidRDefault="0021649D" w:rsidP="0021649D">
      <w:pPr>
        <w:pStyle w:val="Stil"/>
        <w:spacing w:line="360" w:lineRule="auto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>pr</w:t>
      </w:r>
      <w:r w:rsidRPr="0021649D">
        <w:rPr>
          <w:color w:val="46544E"/>
          <w:lang w:val="ro-RO" w:bidi="he-IL"/>
        </w:rPr>
        <w:t>e</w:t>
      </w:r>
      <w:r w:rsidRPr="0021649D">
        <w:rPr>
          <w:color w:val="283730"/>
          <w:lang w:val="ro-RO" w:bidi="he-IL"/>
        </w:rPr>
        <w:t xml:space="preserve">zentat </w:t>
      </w:r>
      <w:r w:rsidRPr="0021649D">
        <w:rPr>
          <w:color w:val="46544E"/>
          <w:lang w:val="ro-RO" w:bidi="he-IL"/>
        </w:rPr>
        <w:t>s</w:t>
      </w:r>
      <w:r>
        <w:rPr>
          <w:color w:val="283730"/>
          <w:lang w:val="ro-RO" w:bidi="he-IL"/>
        </w:rPr>
        <w:t>pre publicare î</w:t>
      </w:r>
      <w:r w:rsidRPr="0021649D">
        <w:rPr>
          <w:color w:val="283730"/>
          <w:lang w:val="ro-RO" w:bidi="he-IL"/>
        </w:rPr>
        <w:t xml:space="preserve">n </w:t>
      </w:r>
      <w:r w:rsidRPr="0021649D">
        <w:rPr>
          <w:b/>
          <w:bCs/>
          <w:color w:val="283730"/>
          <w:lang w:val="ro-RO" w:bidi="he-IL"/>
        </w:rPr>
        <w:t xml:space="preserve">Revista </w:t>
      </w:r>
      <w:r w:rsidRPr="0021649D">
        <w:rPr>
          <w:b/>
          <w:color w:val="283730"/>
          <w:lang w:val="ro-RO" w:bidi="he-IL"/>
        </w:rPr>
        <w:t xml:space="preserve">de Etnologie </w:t>
      </w:r>
      <w:r w:rsidRPr="0021649D">
        <w:rPr>
          <w:b/>
          <w:bCs/>
          <w:color w:val="283730"/>
          <w:lang w:val="ro-RO" w:bidi="he-IL"/>
        </w:rPr>
        <w:t>și Culturologie</w:t>
      </w:r>
      <w:r w:rsidRPr="0021649D">
        <w:rPr>
          <w:b/>
          <w:bCs/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 xml:space="preserve">ISSN: 1857-2049 </w:t>
      </w:r>
      <w:r w:rsidRPr="0021649D">
        <w:rPr>
          <w:color w:val="46544E"/>
          <w:lang w:val="ro-RO" w:bidi="he-IL"/>
        </w:rPr>
        <w:t>E</w:t>
      </w:r>
      <w:r w:rsidRPr="0021649D">
        <w:rPr>
          <w:color w:val="283730"/>
          <w:lang w:val="ro-RO" w:bidi="he-IL"/>
        </w:rPr>
        <w:t xml:space="preserve">-JSSN: </w:t>
      </w:r>
      <w:r w:rsidRPr="0021649D">
        <w:rPr>
          <w:color w:val="46544E"/>
          <w:lang w:val="ro-RO" w:bidi="he-IL"/>
        </w:rPr>
        <w:t>2</w:t>
      </w:r>
      <w:r w:rsidRPr="0021649D">
        <w:rPr>
          <w:color w:val="283730"/>
          <w:lang w:val="ro-RO" w:bidi="he-IL"/>
        </w:rPr>
        <w:t xml:space="preserve">537- </w:t>
      </w:r>
    </w:p>
    <w:p w:rsidR="0021649D" w:rsidRPr="0021649D" w:rsidRDefault="0021649D" w:rsidP="0092120D">
      <w:pPr>
        <w:pStyle w:val="Stil"/>
        <w:spacing w:line="360" w:lineRule="auto"/>
        <w:jc w:val="both"/>
        <w:rPr>
          <w:color w:val="46544E"/>
          <w:lang w:val="ro-RO" w:bidi="he-IL"/>
        </w:rPr>
      </w:pPr>
      <w:r w:rsidRPr="0021649D">
        <w:rPr>
          <w:color w:val="283730"/>
          <w:lang w:val="ro-RO" w:bidi="he-IL"/>
        </w:rPr>
        <w:t>615</w:t>
      </w:r>
      <w:r w:rsidRPr="0021649D">
        <w:rPr>
          <w:color w:val="46544E"/>
          <w:lang w:val="ro-RO" w:bidi="he-IL"/>
        </w:rPr>
        <w:t>2</w:t>
      </w:r>
      <w:r w:rsidRPr="0021649D">
        <w:rPr>
          <w:color w:val="64716B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d</w:t>
      </w:r>
      <w:r w:rsidRPr="0021649D">
        <w:rPr>
          <w:color w:val="46544E"/>
          <w:lang w:val="ro-RO" w:bidi="he-IL"/>
        </w:rPr>
        <w:t>ec</w:t>
      </w:r>
      <w:r w:rsidRPr="0021649D">
        <w:rPr>
          <w:color w:val="283730"/>
          <w:lang w:val="ro-RO" w:bidi="he-IL"/>
        </w:rPr>
        <w:t>l</w:t>
      </w:r>
      <w:r w:rsidRPr="0021649D">
        <w:rPr>
          <w:color w:val="46544E"/>
          <w:lang w:val="ro-RO" w:bidi="he-IL"/>
        </w:rPr>
        <w:t>a</w:t>
      </w:r>
      <w:r w:rsidRPr="0021649D">
        <w:rPr>
          <w:color w:val="283730"/>
          <w:lang w:val="ro-RO" w:bidi="he-IL"/>
        </w:rPr>
        <w:t>r p</w:t>
      </w:r>
      <w:r w:rsidRPr="0021649D">
        <w:rPr>
          <w:color w:val="46544E"/>
          <w:lang w:val="ro-RO" w:bidi="he-IL"/>
        </w:rPr>
        <w:t xml:space="preserve">e </w:t>
      </w:r>
      <w:r w:rsidRPr="0021649D">
        <w:rPr>
          <w:color w:val="283730"/>
          <w:lang w:val="ro-RO" w:bidi="he-IL"/>
        </w:rPr>
        <w:t>proprie răspundere</w:t>
      </w:r>
      <w:r w:rsidRPr="0021649D">
        <w:rPr>
          <w:color w:val="46544E"/>
          <w:lang w:val="ro-RO" w:bidi="he-IL"/>
        </w:rPr>
        <w:t xml:space="preserve">: </w:t>
      </w:r>
    </w:p>
    <w:p w:rsidR="0021649D" w:rsidRDefault="0021649D" w:rsidP="0092120D">
      <w:pPr>
        <w:pStyle w:val="Stil"/>
        <w:numPr>
          <w:ilvl w:val="0"/>
          <w:numId w:val="1"/>
        </w:numPr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>arti</w:t>
      </w:r>
      <w:r w:rsidRPr="0021649D">
        <w:rPr>
          <w:color w:val="46544E"/>
          <w:lang w:val="ro-RO" w:bidi="he-IL"/>
        </w:rPr>
        <w:t>c</w:t>
      </w:r>
      <w:r w:rsidRPr="0021649D">
        <w:rPr>
          <w:color w:val="283730"/>
          <w:lang w:val="ro-RO" w:bidi="he-IL"/>
        </w:rPr>
        <w:t>olul reprezint</w:t>
      </w:r>
      <w:r>
        <w:rPr>
          <w:color w:val="283730"/>
          <w:lang w:val="ro-RO" w:bidi="he-IL"/>
        </w:rPr>
        <w:t>ă</w:t>
      </w:r>
      <w:r w:rsidRPr="0021649D">
        <w:rPr>
          <w:color w:val="283730"/>
          <w:lang w:val="ro-RO" w:bidi="he-IL"/>
        </w:rPr>
        <w:t xml:space="preserve"> propria mea creație </w:t>
      </w:r>
      <w:r>
        <w:rPr>
          <w:color w:val="46544E"/>
          <w:lang w:val="ro-RO" w:bidi="he-IL"/>
        </w:rPr>
        <w:t>ș</w:t>
      </w:r>
      <w:r w:rsidRPr="0021649D">
        <w:rPr>
          <w:color w:val="283730"/>
          <w:lang w:val="ro-RO" w:bidi="he-IL"/>
        </w:rPr>
        <w:t>i a fost scris de către mine per</w:t>
      </w:r>
      <w:r w:rsidRPr="0021649D">
        <w:rPr>
          <w:color w:val="46544E"/>
          <w:lang w:val="ro-RO" w:bidi="he-IL"/>
        </w:rPr>
        <w:t>s</w:t>
      </w:r>
      <w:r w:rsidRPr="0021649D">
        <w:rPr>
          <w:color w:val="283730"/>
          <w:lang w:val="ro-RO" w:bidi="he-IL"/>
        </w:rPr>
        <w:t xml:space="preserve">onal </w:t>
      </w:r>
    </w:p>
    <w:p w:rsidR="0021649D" w:rsidRDefault="0021649D" w:rsidP="0092120D">
      <w:pPr>
        <w:pStyle w:val="Stil"/>
        <w:numPr>
          <w:ilvl w:val="0"/>
          <w:numId w:val="1"/>
        </w:numPr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>conținutul articolului nu a fost publicat sau dat spre</w:t>
      </w:r>
      <w:r>
        <w:rPr>
          <w:color w:val="283730"/>
          <w:lang w:val="ro-RO" w:bidi="he-IL"/>
        </w:rPr>
        <w:t xml:space="preserve"> publicare în altă</w:t>
      </w:r>
      <w:r w:rsidRPr="0021649D">
        <w:rPr>
          <w:color w:val="283730"/>
          <w:lang w:val="ro-RO" w:bidi="he-IL"/>
        </w:rPr>
        <w:t xml:space="preserve"> publicație </w:t>
      </w:r>
    </w:p>
    <w:p w:rsidR="0021649D" w:rsidRDefault="0021649D" w:rsidP="0092120D">
      <w:pPr>
        <w:pStyle w:val="Stil"/>
        <w:numPr>
          <w:ilvl w:val="0"/>
          <w:numId w:val="1"/>
        </w:numPr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283730"/>
          <w:lang w:val="ro-RO" w:bidi="he-IL"/>
        </w:rPr>
        <w:t>prin conținu</w:t>
      </w:r>
      <w:r w:rsidRPr="0021649D">
        <w:rPr>
          <w:color w:val="46544E"/>
          <w:lang w:val="ro-RO" w:bidi="he-IL"/>
        </w:rPr>
        <w:t>t</w:t>
      </w:r>
      <w:r w:rsidRPr="0021649D">
        <w:rPr>
          <w:color w:val="283730"/>
          <w:lang w:val="ro-RO" w:bidi="he-IL"/>
        </w:rPr>
        <w:t>ul acestuia</w:t>
      </w:r>
      <w:r w:rsidRPr="0021649D">
        <w:rPr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articolul menționat</w:t>
      </w:r>
      <w:r>
        <w:rPr>
          <w:color w:val="283730"/>
          <w:lang w:val="ro-RO" w:bidi="he-IL"/>
        </w:rPr>
        <w:t xml:space="preserve"> mai sus nu încalcă</w:t>
      </w:r>
      <w:r w:rsidRPr="0021649D">
        <w:rPr>
          <w:color w:val="283730"/>
          <w:lang w:val="ro-RO" w:bidi="he-IL"/>
        </w:rPr>
        <w:t xml:space="preserve"> drepturile de </w:t>
      </w:r>
      <w:r w:rsidRPr="0021649D">
        <w:rPr>
          <w:color w:val="46544E"/>
          <w:lang w:val="ro-RO" w:bidi="he-IL"/>
        </w:rPr>
        <w:t>a</w:t>
      </w:r>
      <w:r w:rsidRPr="0021649D">
        <w:rPr>
          <w:color w:val="283730"/>
          <w:lang w:val="ro-RO" w:bidi="he-IL"/>
        </w:rPr>
        <w:t xml:space="preserve">utor ale altor </w:t>
      </w:r>
      <w:r w:rsidRPr="0021649D">
        <w:rPr>
          <w:color w:val="283730"/>
          <w:lang w:val="ro-RO" w:bidi="he-IL"/>
        </w:rPr>
        <w:br/>
        <w:t>p</w:t>
      </w:r>
      <w:r w:rsidRPr="0021649D">
        <w:rPr>
          <w:color w:val="46544E"/>
          <w:lang w:val="ro-RO" w:bidi="he-IL"/>
        </w:rPr>
        <w:t>e</w:t>
      </w:r>
      <w:r w:rsidRPr="0021649D">
        <w:rPr>
          <w:color w:val="283730"/>
          <w:lang w:val="ro-RO" w:bidi="he-IL"/>
        </w:rPr>
        <w:t xml:space="preserve">rsoane din Republica Moldova </w:t>
      </w:r>
      <w:r>
        <w:rPr>
          <w:color w:val="46544E"/>
          <w:lang w:val="ro-RO" w:bidi="he-IL"/>
        </w:rPr>
        <w:t>ș</w:t>
      </w:r>
      <w:r w:rsidRPr="0021649D">
        <w:rPr>
          <w:color w:val="283730"/>
          <w:lang w:val="ro-RO" w:bidi="he-IL"/>
        </w:rPr>
        <w:t xml:space="preserve">i de peste hotarele ei </w:t>
      </w:r>
    </w:p>
    <w:p w:rsidR="0021649D" w:rsidRPr="0021649D" w:rsidRDefault="0021649D" w:rsidP="0092120D">
      <w:pPr>
        <w:pStyle w:val="Stil"/>
        <w:numPr>
          <w:ilvl w:val="0"/>
          <w:numId w:val="1"/>
        </w:numPr>
        <w:spacing w:line="360" w:lineRule="auto"/>
        <w:jc w:val="both"/>
        <w:rPr>
          <w:color w:val="283730"/>
          <w:lang w:val="ro-RO" w:bidi="he-IL"/>
        </w:rPr>
      </w:pPr>
      <w:r w:rsidRPr="0021649D">
        <w:rPr>
          <w:color w:val="46544E"/>
          <w:lang w:val="ro-RO" w:bidi="he-IL"/>
        </w:rPr>
        <w:t>s</w:t>
      </w:r>
      <w:r w:rsidRPr="0021649D">
        <w:rPr>
          <w:color w:val="283730"/>
          <w:lang w:val="ro-RO" w:bidi="he-IL"/>
        </w:rPr>
        <w:t xml:space="preserve">unt de acord cu publicarea </w:t>
      </w:r>
      <w:r>
        <w:rPr>
          <w:color w:val="283730"/>
          <w:lang w:val="ro-RO" w:bidi="he-IL"/>
        </w:rPr>
        <w:t>articolului î</w:t>
      </w:r>
      <w:r w:rsidRPr="0021649D">
        <w:rPr>
          <w:color w:val="283730"/>
          <w:lang w:val="ro-RO" w:bidi="he-IL"/>
        </w:rPr>
        <w:t xml:space="preserve">n </w:t>
      </w:r>
      <w:r>
        <w:rPr>
          <w:b/>
          <w:bCs/>
          <w:color w:val="283730"/>
          <w:lang w:val="ro-RO" w:bidi="he-IL"/>
        </w:rPr>
        <w:t>Revista de Etnologie ș</w:t>
      </w:r>
      <w:r w:rsidRPr="0021649D">
        <w:rPr>
          <w:b/>
          <w:bCs/>
          <w:color w:val="283730"/>
          <w:lang w:val="ro-RO" w:bidi="he-IL"/>
        </w:rPr>
        <w:t xml:space="preserve">i Culturologie </w:t>
      </w:r>
      <w:r>
        <w:rPr>
          <w:color w:val="283730"/>
          <w:lang w:val="ro-RO" w:bidi="he-IL"/>
        </w:rPr>
        <w:t xml:space="preserve">fără </w:t>
      </w:r>
      <w:r w:rsidRPr="0021649D">
        <w:rPr>
          <w:color w:val="46544E"/>
          <w:lang w:val="ro-RO" w:bidi="he-IL"/>
        </w:rPr>
        <w:t>s</w:t>
      </w:r>
      <w:r>
        <w:rPr>
          <w:color w:val="283730"/>
          <w:lang w:val="ro-RO" w:bidi="he-IL"/>
        </w:rPr>
        <w:t>ă</w:t>
      </w:r>
      <w:r w:rsidRPr="0021649D">
        <w:rPr>
          <w:color w:val="283730"/>
          <w:lang w:val="ro-RO" w:bidi="he-IL"/>
        </w:rPr>
        <w:t xml:space="preserve"> pretind </w:t>
      </w:r>
      <w:r w:rsidRPr="0021649D">
        <w:rPr>
          <w:color w:val="283730"/>
          <w:lang w:val="ro-RO" w:bidi="he-IL"/>
        </w:rPr>
        <w:br/>
        <w:t>remun</w:t>
      </w:r>
      <w:r w:rsidRPr="0021649D">
        <w:rPr>
          <w:color w:val="46544E"/>
          <w:lang w:val="ro-RO" w:bidi="he-IL"/>
        </w:rPr>
        <w:t>e</w:t>
      </w:r>
      <w:r w:rsidRPr="0021649D">
        <w:rPr>
          <w:color w:val="283730"/>
          <w:lang w:val="ro-RO" w:bidi="he-IL"/>
        </w:rPr>
        <w:t>rare pentru aceasta fa</w:t>
      </w:r>
      <w:r>
        <w:rPr>
          <w:color w:val="283730"/>
          <w:lang w:val="ro-RO" w:bidi="he-IL"/>
        </w:rPr>
        <w:t xml:space="preserve">ță </w:t>
      </w:r>
      <w:r w:rsidRPr="0021649D">
        <w:rPr>
          <w:color w:val="283730"/>
          <w:lang w:val="ro-RO" w:bidi="he-IL"/>
        </w:rPr>
        <w:t>de editorul acesteia - Institutul Patrimoniului Cultural al A</w:t>
      </w:r>
      <w:r>
        <w:rPr>
          <w:color w:val="46544E"/>
          <w:lang w:val="ro-RO" w:bidi="he-IL"/>
        </w:rPr>
        <w:t>Ș</w:t>
      </w:r>
      <w:r>
        <w:rPr>
          <w:color w:val="283730"/>
          <w:lang w:val="ro-RO" w:bidi="he-IL"/>
        </w:rPr>
        <w:t xml:space="preserve">M. </w:t>
      </w:r>
    </w:p>
    <w:p w:rsidR="0021649D" w:rsidRDefault="0021649D" w:rsidP="0092120D">
      <w:pPr>
        <w:pStyle w:val="Stil"/>
        <w:numPr>
          <w:ilvl w:val="0"/>
          <w:numId w:val="1"/>
        </w:numPr>
        <w:spacing w:line="360" w:lineRule="auto"/>
        <w:jc w:val="both"/>
        <w:rPr>
          <w:color w:val="283730"/>
          <w:lang w:val="ro-RO" w:bidi="he-IL"/>
        </w:rPr>
      </w:pPr>
      <w:r>
        <w:rPr>
          <w:color w:val="283730"/>
          <w:lang w:val="ro-RO" w:bidi="he-IL"/>
        </w:rPr>
        <w:t>î</w:t>
      </w:r>
      <w:r w:rsidRPr="0021649D">
        <w:rPr>
          <w:color w:val="283730"/>
          <w:lang w:val="ro-RO" w:bidi="he-IL"/>
        </w:rPr>
        <w:t>n situaț</w:t>
      </w:r>
      <w:r w:rsidRPr="0021649D">
        <w:rPr>
          <w:color w:val="46544E"/>
          <w:lang w:val="ro-RO" w:bidi="he-IL"/>
        </w:rPr>
        <w:t xml:space="preserve">ia </w:t>
      </w:r>
      <w:r>
        <w:rPr>
          <w:color w:val="283730"/>
          <w:lang w:val="ro-RO" w:bidi="he-IL"/>
        </w:rPr>
        <w:t>î</w:t>
      </w:r>
      <w:r w:rsidRPr="0021649D">
        <w:rPr>
          <w:color w:val="283730"/>
          <w:lang w:val="ro-RO" w:bidi="he-IL"/>
        </w:rPr>
        <w:t>n care publicar</w:t>
      </w:r>
      <w:r w:rsidRPr="0021649D">
        <w:rPr>
          <w:color w:val="46544E"/>
          <w:lang w:val="ro-RO" w:bidi="he-IL"/>
        </w:rPr>
        <w:t>e</w:t>
      </w:r>
      <w:r w:rsidRPr="0021649D">
        <w:rPr>
          <w:color w:val="283730"/>
          <w:lang w:val="ro-RO" w:bidi="he-IL"/>
        </w:rPr>
        <w:t>a arti</w:t>
      </w:r>
      <w:r w:rsidRPr="0021649D">
        <w:rPr>
          <w:color w:val="46544E"/>
          <w:lang w:val="ro-RO" w:bidi="he-IL"/>
        </w:rPr>
        <w:t>c</w:t>
      </w:r>
      <w:r w:rsidRPr="0021649D">
        <w:rPr>
          <w:color w:val="283730"/>
          <w:lang w:val="ro-RO" w:bidi="he-IL"/>
        </w:rPr>
        <w:t>olului cauzează pagube editorului ori prejudi</w:t>
      </w:r>
      <w:r w:rsidRPr="0021649D">
        <w:rPr>
          <w:color w:val="46544E"/>
          <w:lang w:val="ro-RO" w:bidi="he-IL"/>
        </w:rPr>
        <w:t>c</w:t>
      </w:r>
      <w:r w:rsidRPr="0021649D">
        <w:rPr>
          <w:color w:val="283730"/>
          <w:lang w:val="ro-RO" w:bidi="he-IL"/>
        </w:rPr>
        <w:t>ii</w:t>
      </w:r>
      <w:r w:rsidRPr="0021649D">
        <w:rPr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indi</w:t>
      </w:r>
      <w:r w:rsidRPr="0021649D">
        <w:rPr>
          <w:color w:val="46544E"/>
          <w:lang w:val="ro-RO" w:bidi="he-IL"/>
        </w:rPr>
        <w:t>fe</w:t>
      </w:r>
      <w:r w:rsidRPr="0021649D">
        <w:rPr>
          <w:color w:val="283730"/>
          <w:lang w:val="ro-RO" w:bidi="he-IL"/>
        </w:rPr>
        <w:t xml:space="preserve">rent de </w:t>
      </w:r>
      <w:r w:rsidRPr="0021649D">
        <w:rPr>
          <w:color w:val="283730"/>
          <w:lang w:val="ro-RO" w:bidi="he-IL"/>
        </w:rPr>
        <w:br/>
        <w:t>natura acestora</w:t>
      </w:r>
      <w:r w:rsidRPr="0021649D">
        <w:rPr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datorit</w:t>
      </w:r>
      <w:r>
        <w:rPr>
          <w:color w:val="283730"/>
          <w:lang w:val="ro-RO" w:bidi="he-IL"/>
        </w:rPr>
        <w:t>ă</w:t>
      </w:r>
      <w:r w:rsidRPr="0021649D">
        <w:rPr>
          <w:color w:val="283730"/>
          <w:lang w:val="ro-RO" w:bidi="he-IL"/>
        </w:rPr>
        <w:t xml:space="preserve"> nerespectării celor precizate mai </w:t>
      </w:r>
      <w:r w:rsidRPr="0021649D">
        <w:rPr>
          <w:color w:val="46544E"/>
          <w:lang w:val="ro-RO" w:bidi="he-IL"/>
        </w:rPr>
        <w:t>s</w:t>
      </w:r>
      <w:r w:rsidRPr="0021649D">
        <w:rPr>
          <w:color w:val="283730"/>
          <w:lang w:val="ro-RO" w:bidi="he-IL"/>
        </w:rPr>
        <w:t>us</w:t>
      </w:r>
      <w:r w:rsidRPr="0021649D">
        <w:rPr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m</w:t>
      </w:r>
      <w:r>
        <w:rPr>
          <w:color w:val="283730"/>
          <w:lang w:val="ro-RO" w:bidi="he-IL"/>
        </w:rPr>
        <w:t>ă</w:t>
      </w:r>
      <w:r w:rsidRPr="0021649D">
        <w:rPr>
          <w:color w:val="283730"/>
          <w:lang w:val="ro-RO" w:bidi="he-IL"/>
        </w:rPr>
        <w:t xml:space="preserve"> obli</w:t>
      </w:r>
      <w:r w:rsidRPr="0021649D">
        <w:rPr>
          <w:color w:val="46544E"/>
          <w:lang w:val="ro-RO" w:bidi="he-IL"/>
        </w:rPr>
        <w:t>g s</w:t>
      </w:r>
      <w:r w:rsidRPr="0021649D">
        <w:rPr>
          <w:color w:val="283730"/>
          <w:lang w:val="ro-RO" w:bidi="he-IL"/>
        </w:rPr>
        <w:t xml:space="preserve">a </w:t>
      </w:r>
      <w:r w:rsidRPr="0021649D">
        <w:rPr>
          <w:color w:val="46544E"/>
          <w:lang w:val="ro-RO" w:bidi="he-IL"/>
        </w:rPr>
        <w:t>s</w:t>
      </w:r>
      <w:r w:rsidRPr="0021649D">
        <w:rPr>
          <w:color w:val="283730"/>
          <w:lang w:val="ro-RO" w:bidi="he-IL"/>
        </w:rPr>
        <w:t xml:space="preserve">uport </w:t>
      </w:r>
      <w:r>
        <w:rPr>
          <w:color w:val="46544E"/>
          <w:lang w:val="ro-RO" w:bidi="he-IL"/>
        </w:rPr>
        <w:t>î</w:t>
      </w:r>
      <w:r w:rsidRPr="0021649D">
        <w:rPr>
          <w:color w:val="283730"/>
          <w:lang w:val="ro-RO" w:bidi="he-IL"/>
        </w:rPr>
        <w:t xml:space="preserve">n </w:t>
      </w:r>
      <w:r w:rsidRPr="0021649D">
        <w:rPr>
          <w:color w:val="46544E"/>
          <w:lang w:val="ro-RO" w:bidi="he-IL"/>
        </w:rPr>
        <w:t>t</w:t>
      </w:r>
      <w:r w:rsidRPr="0021649D">
        <w:rPr>
          <w:color w:val="283730"/>
          <w:lang w:val="ro-RO" w:bidi="he-IL"/>
        </w:rPr>
        <w:t xml:space="preserve">otalitate </w:t>
      </w:r>
      <w:r w:rsidRPr="0021649D">
        <w:rPr>
          <w:color w:val="283730"/>
          <w:lang w:val="ro-RO" w:bidi="he-IL"/>
        </w:rPr>
        <w:br/>
        <w:t>prejudiciul creat prin publicare</w:t>
      </w:r>
      <w:r w:rsidRPr="0021649D">
        <w:rPr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atât fa</w:t>
      </w:r>
      <w:r>
        <w:rPr>
          <w:color w:val="283730"/>
          <w:lang w:val="ro-RO" w:bidi="he-IL"/>
        </w:rPr>
        <w:t>ță de I</w:t>
      </w:r>
      <w:r w:rsidRPr="0021649D">
        <w:rPr>
          <w:color w:val="283730"/>
          <w:lang w:val="ro-RO" w:bidi="he-IL"/>
        </w:rPr>
        <w:t>nstitutul Patrimoniului Cultural al A</w:t>
      </w:r>
      <w:r>
        <w:rPr>
          <w:color w:val="46544E"/>
          <w:lang w:val="ro-RO" w:bidi="he-IL"/>
        </w:rPr>
        <w:t>Ș</w:t>
      </w:r>
      <w:r w:rsidRPr="0021649D">
        <w:rPr>
          <w:color w:val="283730"/>
          <w:lang w:val="ro-RO" w:bidi="he-IL"/>
        </w:rPr>
        <w:t>M</w:t>
      </w:r>
      <w:r w:rsidRPr="0021649D">
        <w:rPr>
          <w:color w:val="46544E"/>
          <w:lang w:val="ro-RO" w:bidi="he-IL"/>
        </w:rPr>
        <w:t>, c</w:t>
      </w:r>
      <w:r>
        <w:rPr>
          <w:color w:val="46544E"/>
          <w:lang w:val="ro-RO" w:bidi="he-IL"/>
        </w:rPr>
        <w:t>â</w:t>
      </w:r>
      <w:r w:rsidRPr="0021649D">
        <w:rPr>
          <w:color w:val="283730"/>
          <w:lang w:val="ro-RO" w:bidi="he-IL"/>
        </w:rPr>
        <w:t xml:space="preserve">t </w:t>
      </w:r>
      <w:r>
        <w:rPr>
          <w:color w:val="46544E"/>
          <w:lang w:val="ro-RO" w:bidi="he-IL"/>
        </w:rPr>
        <w:t>ș</w:t>
      </w:r>
      <w:r w:rsidRPr="0021649D">
        <w:rPr>
          <w:color w:val="283730"/>
          <w:lang w:val="ro-RO" w:bidi="he-IL"/>
        </w:rPr>
        <w:t xml:space="preserve">i </w:t>
      </w:r>
      <w:r w:rsidRPr="0021649D">
        <w:rPr>
          <w:color w:val="46544E"/>
          <w:lang w:val="ro-RO" w:bidi="he-IL"/>
        </w:rPr>
        <w:t>fa</w:t>
      </w:r>
      <w:r>
        <w:rPr>
          <w:color w:val="283730"/>
          <w:lang w:val="ro-RO" w:bidi="he-IL"/>
        </w:rPr>
        <w:t xml:space="preserve">ță </w:t>
      </w:r>
      <w:r w:rsidRPr="0021649D">
        <w:rPr>
          <w:color w:val="283730"/>
          <w:lang w:val="ro-RO" w:bidi="he-IL"/>
        </w:rPr>
        <w:t>d</w:t>
      </w:r>
      <w:r w:rsidRPr="0021649D">
        <w:rPr>
          <w:color w:val="46544E"/>
          <w:lang w:val="ro-RO" w:bidi="he-IL"/>
        </w:rPr>
        <w:t xml:space="preserve">e </w:t>
      </w:r>
      <w:r w:rsidRPr="0021649D">
        <w:rPr>
          <w:color w:val="283730"/>
          <w:lang w:val="ro-RO" w:bidi="he-IL"/>
        </w:rPr>
        <w:t>per</w:t>
      </w:r>
      <w:r w:rsidRPr="0021649D">
        <w:rPr>
          <w:color w:val="46544E"/>
          <w:lang w:val="ro-RO" w:bidi="he-IL"/>
        </w:rPr>
        <w:t>s</w:t>
      </w:r>
      <w:r w:rsidRPr="0021649D">
        <w:rPr>
          <w:color w:val="283730"/>
          <w:lang w:val="ro-RO" w:bidi="he-IL"/>
        </w:rPr>
        <w:t xml:space="preserve">oane fizice reclamante a drepturilor încălcate prin publicare. </w:t>
      </w:r>
    </w:p>
    <w:p w:rsidR="0021649D" w:rsidRPr="0021649D" w:rsidRDefault="0021649D" w:rsidP="0092120D">
      <w:pPr>
        <w:pStyle w:val="Stil"/>
        <w:numPr>
          <w:ilvl w:val="0"/>
          <w:numId w:val="1"/>
        </w:numPr>
        <w:spacing w:line="360" w:lineRule="auto"/>
        <w:jc w:val="both"/>
        <w:rPr>
          <w:color w:val="283730"/>
          <w:lang w:val="ro-RO" w:bidi="he-IL"/>
        </w:rPr>
      </w:pPr>
      <w:r>
        <w:rPr>
          <w:color w:val="283730"/>
          <w:lang w:val="ro-RO" w:bidi="he-IL"/>
        </w:rPr>
        <w:t>În eventualitatea î</w:t>
      </w:r>
      <w:r w:rsidRPr="0021649D">
        <w:rPr>
          <w:color w:val="283730"/>
          <w:lang w:val="ro-RO" w:bidi="he-IL"/>
        </w:rPr>
        <w:t>n care articolul nu este acceptat spre publicare sau este retr</w:t>
      </w:r>
      <w:r w:rsidRPr="0021649D">
        <w:rPr>
          <w:color w:val="46544E"/>
          <w:lang w:val="ro-RO" w:bidi="he-IL"/>
        </w:rPr>
        <w:t xml:space="preserve">as </w:t>
      </w:r>
      <w:r w:rsidRPr="0021649D">
        <w:rPr>
          <w:color w:val="283730"/>
          <w:lang w:val="ro-RO" w:bidi="he-IL"/>
        </w:rPr>
        <w:t xml:space="preserve">de </w:t>
      </w:r>
      <w:r w:rsidRPr="0021649D">
        <w:rPr>
          <w:color w:val="46544E"/>
          <w:lang w:val="ro-RO" w:bidi="he-IL"/>
        </w:rPr>
        <w:t>că</w:t>
      </w:r>
      <w:r w:rsidRPr="0021649D">
        <w:rPr>
          <w:color w:val="283730"/>
          <w:lang w:val="ro-RO" w:bidi="he-IL"/>
        </w:rPr>
        <w:t xml:space="preserve">tre mine </w:t>
      </w:r>
      <w:r>
        <w:rPr>
          <w:color w:val="46544E"/>
          <w:lang w:val="ro-RO" w:bidi="he-IL"/>
        </w:rPr>
        <w:t>î</w:t>
      </w:r>
      <w:r w:rsidRPr="0021649D">
        <w:rPr>
          <w:color w:val="283730"/>
          <w:lang w:val="ro-RO" w:bidi="he-IL"/>
        </w:rPr>
        <w:t xml:space="preserve">nainte de </w:t>
      </w:r>
      <w:r w:rsidRPr="0021649D">
        <w:rPr>
          <w:color w:val="46544E"/>
          <w:lang w:val="ro-RO" w:bidi="he-IL"/>
        </w:rPr>
        <w:t xml:space="preserve">a </w:t>
      </w:r>
      <w:r w:rsidRPr="0021649D">
        <w:rPr>
          <w:color w:val="283730"/>
          <w:lang w:val="ro-RO" w:bidi="he-IL"/>
        </w:rPr>
        <w:t xml:space="preserve">fi acceptat </w:t>
      </w:r>
      <w:r w:rsidRPr="0021649D">
        <w:rPr>
          <w:color w:val="46544E"/>
          <w:lang w:val="ro-RO" w:bidi="he-IL"/>
        </w:rPr>
        <w:t>s</w:t>
      </w:r>
      <w:r w:rsidRPr="0021649D">
        <w:rPr>
          <w:color w:val="283730"/>
          <w:lang w:val="ro-RO" w:bidi="he-IL"/>
        </w:rPr>
        <w:t>pre publicare</w:t>
      </w:r>
      <w:r w:rsidRPr="0021649D">
        <w:rPr>
          <w:color w:val="46544E"/>
          <w:lang w:val="ro-RO" w:bidi="he-IL"/>
        </w:rPr>
        <w:t xml:space="preserve">, </w:t>
      </w:r>
      <w:r w:rsidRPr="0021649D">
        <w:rPr>
          <w:color w:val="283730"/>
          <w:lang w:val="ro-RO" w:bidi="he-IL"/>
        </w:rPr>
        <w:t>prevederile acestei declara</w:t>
      </w:r>
      <w:r>
        <w:rPr>
          <w:color w:val="283730"/>
          <w:lang w:val="ro-RO" w:bidi="he-IL"/>
        </w:rPr>
        <w:t>ț</w:t>
      </w:r>
      <w:r w:rsidRPr="0021649D">
        <w:rPr>
          <w:color w:val="283730"/>
          <w:lang w:val="ro-RO" w:bidi="he-IL"/>
        </w:rPr>
        <w:t xml:space="preserve">ii devin nule </w:t>
      </w:r>
      <w:r>
        <w:rPr>
          <w:color w:val="283730"/>
          <w:lang w:val="ro-RO" w:bidi="he-IL"/>
        </w:rPr>
        <w:t>ș</w:t>
      </w:r>
      <w:r w:rsidRPr="0021649D">
        <w:rPr>
          <w:color w:val="283730"/>
          <w:lang w:val="ro-RO" w:bidi="he-IL"/>
        </w:rPr>
        <w:t xml:space="preserve">i neavenite. </w:t>
      </w:r>
    </w:p>
    <w:p w:rsidR="0021649D" w:rsidRPr="0021649D" w:rsidRDefault="0021649D" w:rsidP="0021649D">
      <w:pPr>
        <w:pStyle w:val="Stil"/>
        <w:spacing w:line="360" w:lineRule="auto"/>
        <w:rPr>
          <w:lang w:val="ro-RO" w:bidi="he-IL"/>
        </w:rPr>
        <w:sectPr w:rsidR="0021649D" w:rsidRPr="0021649D" w:rsidSect="0021649D">
          <w:pgSz w:w="12241" w:h="15842"/>
          <w:pgMar w:top="1896" w:right="1201" w:bottom="360" w:left="1233" w:header="720" w:footer="720" w:gutter="0"/>
          <w:cols w:space="720"/>
          <w:noEndnote/>
        </w:sectPr>
      </w:pPr>
    </w:p>
    <w:p w:rsidR="0021649D" w:rsidRPr="0021649D" w:rsidRDefault="0021649D" w:rsidP="0021649D">
      <w:pPr>
        <w:pStyle w:val="Stil"/>
        <w:spacing w:line="360" w:lineRule="auto"/>
        <w:rPr>
          <w:lang w:val="ro-RO" w:bidi="he-IL"/>
        </w:rPr>
      </w:pPr>
    </w:p>
    <w:p w:rsidR="0021649D" w:rsidRDefault="0021649D" w:rsidP="0021649D">
      <w:pPr>
        <w:pStyle w:val="Stil"/>
        <w:spacing w:line="360" w:lineRule="auto"/>
        <w:rPr>
          <w:lang w:val="ro-RO" w:bidi="he-IL"/>
        </w:rPr>
      </w:pPr>
    </w:p>
    <w:p w:rsidR="0021649D" w:rsidRPr="0021649D" w:rsidRDefault="0021649D" w:rsidP="0021649D">
      <w:pPr>
        <w:pStyle w:val="Stil"/>
        <w:spacing w:line="360" w:lineRule="auto"/>
        <w:rPr>
          <w:lang w:val="ro-RO" w:bidi="he-IL"/>
        </w:rPr>
        <w:sectPr w:rsidR="0021649D" w:rsidRPr="0021649D">
          <w:type w:val="continuous"/>
          <w:pgSz w:w="12241" w:h="15842"/>
          <w:pgMar w:top="1896" w:right="1201" w:bottom="360" w:left="1233" w:header="720" w:footer="720" w:gutter="0"/>
          <w:cols w:space="720"/>
          <w:noEndnote/>
        </w:sectPr>
      </w:pPr>
      <w:r>
        <w:rPr>
          <w:lang w:val="ro-RO" w:bidi="he-IL"/>
        </w:rPr>
        <w:t xml:space="preserve">___________________                                ___________________                ___________________              </w:t>
      </w:r>
    </w:p>
    <w:p w:rsidR="0021649D" w:rsidRPr="0021649D" w:rsidRDefault="0021649D" w:rsidP="0021649D">
      <w:pPr>
        <w:pStyle w:val="Stil"/>
        <w:spacing w:line="360" w:lineRule="auto"/>
        <w:rPr>
          <w:color w:val="46544E"/>
          <w:vertAlign w:val="superscript"/>
          <w:lang w:val="ro-RO" w:bidi="he-IL"/>
        </w:rPr>
      </w:pPr>
      <w:r>
        <w:rPr>
          <w:color w:val="46544E"/>
          <w:vertAlign w:val="superscript"/>
          <w:lang w:val="ro-RO" w:bidi="he-IL"/>
        </w:rPr>
        <w:t xml:space="preserve">          </w:t>
      </w:r>
      <w:r w:rsidRPr="0021649D">
        <w:rPr>
          <w:color w:val="46544E"/>
          <w:vertAlign w:val="superscript"/>
          <w:lang w:val="ro-RO" w:bidi="he-IL"/>
        </w:rPr>
        <w:t>(</w:t>
      </w:r>
      <w:r w:rsidRPr="0021649D">
        <w:rPr>
          <w:color w:val="283730"/>
          <w:vertAlign w:val="superscript"/>
          <w:lang w:val="ro-RO" w:bidi="he-IL"/>
        </w:rPr>
        <w:t>num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283730"/>
          <w:vertAlign w:val="superscript"/>
          <w:lang w:val="ro-RO" w:bidi="he-IL"/>
        </w:rPr>
        <w:t>l</w:t>
      </w:r>
      <w:r w:rsidRPr="0021649D">
        <w:rPr>
          <w:color w:val="46544E"/>
          <w:vertAlign w:val="superscript"/>
          <w:lang w:val="ro-RO" w:bidi="he-IL"/>
        </w:rPr>
        <w:t xml:space="preserve">e </w:t>
      </w:r>
      <w:r w:rsidRPr="0021649D">
        <w:rPr>
          <w:color w:val="64716B"/>
          <w:vertAlign w:val="superscript"/>
          <w:lang w:val="ro-RO" w:bidi="he-IL"/>
        </w:rPr>
        <w:t>s</w:t>
      </w:r>
      <w:r w:rsidRPr="0021649D">
        <w:rPr>
          <w:color w:val="46544E"/>
          <w:vertAlign w:val="superscript"/>
          <w:lang w:val="ro-RO" w:bidi="he-IL"/>
        </w:rPr>
        <w:t xml:space="preserve">i </w:t>
      </w:r>
      <w:r w:rsidRPr="0021649D">
        <w:rPr>
          <w:color w:val="283730"/>
          <w:vertAlign w:val="superscript"/>
          <w:lang w:val="ro-RO" w:bidi="he-IL"/>
        </w:rPr>
        <w:t>pr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283730"/>
          <w:vertAlign w:val="superscript"/>
          <w:lang w:val="ro-RO" w:bidi="he-IL"/>
        </w:rPr>
        <w:t>num</w:t>
      </w:r>
      <w:r w:rsidRPr="0021649D">
        <w:rPr>
          <w:color w:val="46544E"/>
          <w:vertAlign w:val="superscript"/>
          <w:lang w:val="ro-RO" w:bidi="he-IL"/>
        </w:rPr>
        <w:t>e</w:t>
      </w:r>
      <w:r w:rsidRPr="0021649D">
        <w:rPr>
          <w:color w:val="283730"/>
          <w:vertAlign w:val="superscript"/>
          <w:lang w:val="ro-RO" w:bidi="he-IL"/>
        </w:rPr>
        <w:t>l</w:t>
      </w:r>
      <w:r w:rsidRPr="0021649D">
        <w:rPr>
          <w:color w:val="46544E"/>
          <w:vertAlign w:val="superscript"/>
          <w:lang w:val="ro-RO" w:bidi="he-IL"/>
        </w:rPr>
        <w:t xml:space="preserve">e)                             </w:t>
      </w:r>
      <w:r>
        <w:rPr>
          <w:color w:val="46544E"/>
          <w:vertAlign w:val="superscript"/>
          <w:lang w:val="ro-RO" w:bidi="he-IL"/>
        </w:rPr>
        <w:t xml:space="preserve">                                          </w:t>
      </w:r>
      <w:r w:rsidRPr="0021649D">
        <w:rPr>
          <w:color w:val="46544E"/>
          <w:vertAlign w:val="superscript"/>
          <w:lang w:val="ro-RO" w:bidi="he-IL"/>
        </w:rPr>
        <w:t xml:space="preserve">           (se</w:t>
      </w:r>
      <w:r w:rsidRPr="0021649D">
        <w:rPr>
          <w:color w:val="283730"/>
          <w:vertAlign w:val="superscript"/>
          <w:lang w:val="ro-RO" w:bidi="he-IL"/>
        </w:rPr>
        <w:t>mn</w:t>
      </w:r>
      <w:r w:rsidRPr="0021649D">
        <w:rPr>
          <w:color w:val="46544E"/>
          <w:vertAlign w:val="superscript"/>
          <w:lang w:val="ro-RO" w:bidi="he-IL"/>
        </w:rPr>
        <w:t>ă</w:t>
      </w:r>
      <w:r w:rsidRPr="0021649D">
        <w:rPr>
          <w:color w:val="283730"/>
          <w:vertAlign w:val="superscript"/>
          <w:lang w:val="ro-RO" w:bidi="he-IL"/>
        </w:rPr>
        <w:t>tu</w:t>
      </w:r>
      <w:r w:rsidRPr="0021649D">
        <w:rPr>
          <w:color w:val="46544E"/>
          <w:vertAlign w:val="superscript"/>
          <w:lang w:val="ro-RO" w:bidi="he-IL"/>
        </w:rPr>
        <w:t xml:space="preserve">ra)                        </w:t>
      </w:r>
      <w:r>
        <w:rPr>
          <w:color w:val="46544E"/>
          <w:vertAlign w:val="superscript"/>
          <w:lang w:val="ro-RO" w:bidi="he-IL"/>
        </w:rPr>
        <w:t xml:space="preserve">                             </w:t>
      </w:r>
      <w:r w:rsidRPr="0021649D">
        <w:rPr>
          <w:color w:val="46544E"/>
          <w:vertAlign w:val="superscript"/>
          <w:lang w:val="ro-RO" w:bidi="he-IL"/>
        </w:rPr>
        <w:t xml:space="preserve">         (data)</w:t>
      </w:r>
    </w:p>
    <w:p w:rsidR="0021649D" w:rsidRDefault="0021649D" w:rsidP="0021649D">
      <w:pPr>
        <w:pStyle w:val="Stil"/>
        <w:spacing w:line="360" w:lineRule="auto"/>
        <w:rPr>
          <w:lang w:val="ro-RO" w:bidi="he-IL"/>
        </w:rPr>
        <w:sectPr w:rsidR="0021649D" w:rsidSect="0021649D">
          <w:type w:val="continuous"/>
          <w:pgSz w:w="12241" w:h="15842"/>
          <w:pgMar w:top="1896" w:right="1201" w:bottom="360" w:left="1233" w:header="720" w:footer="720" w:gutter="0"/>
          <w:cols w:space="2793"/>
          <w:noEndnote/>
        </w:sectPr>
      </w:pPr>
      <w:bookmarkStart w:id="0" w:name="_GoBack"/>
      <w:bookmarkEnd w:id="0"/>
    </w:p>
    <w:p w:rsidR="0021649D" w:rsidRPr="0021649D" w:rsidRDefault="0021649D" w:rsidP="0021649D">
      <w:pPr>
        <w:pStyle w:val="Stil"/>
        <w:spacing w:line="360" w:lineRule="auto"/>
        <w:rPr>
          <w:lang w:val="ro-RO" w:bidi="he-IL"/>
        </w:rPr>
      </w:pPr>
    </w:p>
    <w:p w:rsidR="005E0C52" w:rsidRPr="0021649D" w:rsidRDefault="005E0C52" w:rsidP="002164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E0C52" w:rsidRPr="0021649D">
      <w:type w:val="continuous"/>
      <w:pgSz w:w="12241" w:h="15842"/>
      <w:pgMar w:top="1896" w:right="1201" w:bottom="360" w:left="1233" w:header="720" w:footer="720" w:gutter="0"/>
      <w:cols w:num="3" w:space="720" w:equalWidth="0">
        <w:col w:w="2385" w:space="2793"/>
        <w:col w:w="758" w:space="2913"/>
        <w:col w:w="3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814E0"/>
    <w:multiLevelType w:val="hybridMultilevel"/>
    <w:tmpl w:val="FD449EFE"/>
    <w:lvl w:ilvl="0" w:tplc="57BC22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9D"/>
    <w:rsid w:val="0021649D"/>
    <w:rsid w:val="005E0C52"/>
    <w:rsid w:val="00684EAD"/>
    <w:rsid w:val="0092120D"/>
    <w:rsid w:val="00D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0D31"/>
  <w15:chartTrackingRefBased/>
  <w15:docId w15:val="{108798F7-A825-4445-8D6D-FB54E91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">
    <w:name w:val="Stil"/>
    <w:rsid w:val="0021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120D"/>
    <w:rPr>
      <w:rFonts w:ascii="Segoe UI" w:hAnsi="Segoe UI" w:cs="Segoe UI"/>
      <w:sz w:val="18"/>
      <w:szCs w:val="1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cp:lastPrinted>2017-06-28T12:11:00Z</cp:lastPrinted>
  <dcterms:created xsi:type="dcterms:W3CDTF">2017-06-28T11:59:00Z</dcterms:created>
  <dcterms:modified xsi:type="dcterms:W3CDTF">2017-06-29T05:08:00Z</dcterms:modified>
</cp:coreProperties>
</file>